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right="2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1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  <w:r>
        <w:rPr>
          <w:rFonts w:ascii="Times New Roman" w:eastAsia="Times New Roman" w:hAnsi="Times New Roman" w:cs="Times New Roman"/>
          <w:sz w:val="22"/>
          <w:szCs w:val="22"/>
        </w:rPr>
        <w:t>9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200</w:t>
      </w:r>
      <w:r>
        <w:rPr>
          <w:rFonts w:ascii="Times New Roman" w:eastAsia="Times New Roman" w:hAnsi="Times New Roman" w:cs="Times New Roman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ind w:right="20"/>
        <w:jc w:val="both"/>
      </w:pPr>
    </w:p>
    <w:p>
      <w:pPr>
        <w:spacing w:before="0" w:after="0"/>
        <w:ind w:left="20"/>
        <w:jc w:val="center"/>
      </w:pPr>
      <w:r>
        <w:rPr>
          <w:rFonts w:ascii="Times New Roman" w:eastAsia="Times New Roman" w:hAnsi="Times New Roman" w:cs="Times New Roman"/>
        </w:rPr>
        <w:t xml:space="preserve">ПОСТАНОВЛЕНИЕ </w:t>
      </w:r>
    </w:p>
    <w:p>
      <w:pPr>
        <w:spacing w:before="0" w:after="0"/>
        <w:ind w:left="20"/>
        <w:jc w:val="center"/>
      </w:pPr>
      <w:r>
        <w:rPr>
          <w:rFonts w:ascii="Times New Roman" w:eastAsia="Times New Roman" w:hAnsi="Times New Roman" w:cs="Times New Roman"/>
        </w:rPr>
        <w:t>по делу об административном правонарушении</w:t>
      </w:r>
    </w:p>
    <w:p>
      <w:pPr>
        <w:spacing w:before="0" w:after="0"/>
        <w:ind w:left="20"/>
        <w:jc w:val="center"/>
        <w:rPr>
          <w:sz w:val="12"/>
          <w:szCs w:val="12"/>
        </w:rPr>
      </w:pPr>
    </w:p>
    <w:p>
      <w:pPr>
        <w:widowControl w:val="0"/>
        <w:spacing w:before="0" w:after="0"/>
      </w:pPr>
      <w:r>
        <w:rPr>
          <w:rFonts w:ascii="Times New Roman" w:eastAsia="Times New Roman" w:hAnsi="Times New Roman" w:cs="Times New Roman"/>
        </w:rPr>
        <w:t>30 января 2024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</w:t>
      </w:r>
      <w:r>
        <w:rPr>
          <w:rFonts w:ascii="Times New Roman" w:eastAsia="Times New Roman" w:hAnsi="Times New Roman" w:cs="Times New Roman"/>
        </w:rPr>
        <w:t>город Нефтеюганск</w:t>
      </w:r>
    </w:p>
    <w:p>
      <w:pPr>
        <w:widowControl w:val="0"/>
        <w:spacing w:before="0" w:after="0"/>
        <w:jc w:val="both"/>
        <w:rPr>
          <w:sz w:val="12"/>
          <w:szCs w:val="12"/>
        </w:rPr>
      </w:pP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 3 Нефтеюганского судебного района Ханты – Мансийского автономн</w:t>
      </w:r>
      <w:r>
        <w:rPr>
          <w:rFonts w:ascii="Times New Roman" w:eastAsia="Times New Roman" w:hAnsi="Times New Roman" w:cs="Times New Roman"/>
        </w:rPr>
        <w:t>ого округа – Югры Агзямова Р.В.</w:t>
      </w:r>
      <w:r>
        <w:rPr>
          <w:rFonts w:ascii="Times New Roman" w:eastAsia="Times New Roman" w:hAnsi="Times New Roman" w:cs="Times New Roman"/>
        </w:rPr>
        <w:t xml:space="preserve"> (628309, ХМАО-Югра, г. Нефтеюганск, 1 мкр-н, дом 30), рассмотрев в открытом судебном заседании дело об административном правонарушении в отношении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 xml:space="preserve">Казимова Гиджрана Бахрам оглы, </w:t>
      </w:r>
      <w:r>
        <w:rPr>
          <w:rStyle w:val="cat-ExternalSystemDefinedgrp-51rplc-9"/>
          <w:rFonts w:ascii="Times New Roman" w:eastAsia="Times New Roman" w:hAnsi="Times New Roman" w:cs="Times New Roman"/>
        </w:rPr>
        <w:t>...</w:t>
      </w:r>
      <w:r>
        <w:rPr>
          <w:rStyle w:val="cat-PassportDatagrp-36rplc-10"/>
          <w:rFonts w:ascii="Times New Roman" w:eastAsia="Times New Roman" w:hAnsi="Times New Roman" w:cs="Times New Roman"/>
        </w:rPr>
        <w:t>паспортные данные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работающего</w:t>
      </w:r>
      <w:r>
        <w:rPr>
          <w:rFonts w:ascii="Times New Roman" w:eastAsia="Times New Roman" w:hAnsi="Times New Roman" w:cs="Times New Roman"/>
        </w:rPr>
        <w:t xml:space="preserve"> в </w:t>
      </w:r>
      <w:r>
        <w:rPr>
          <w:rStyle w:val="cat-UserDefinedgrp-52rplc-1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машинистом погрузчика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проживающего по адресу: </w:t>
      </w:r>
      <w:r>
        <w:rPr>
          <w:rStyle w:val="cat-UserDefinedgrp-53rplc-12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водительское удостоверение: </w:t>
      </w:r>
      <w:r>
        <w:rPr>
          <w:rStyle w:val="cat-ExternalSystemDefinedgrp-50rplc-14"/>
          <w:rFonts w:ascii="Times New Roman" w:eastAsia="Times New Roman" w:hAnsi="Times New Roman" w:cs="Times New Roman"/>
        </w:rPr>
        <w:t>...</w:t>
      </w:r>
      <w:r>
        <w:rPr>
          <w:rStyle w:val="cat-ExternalSystemDefinedgrp-49rplc-1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>в совершении административного правонарушения, предусмотренного ч. 1 ст. 20.25 Кодекса Российской Федерации об административных правонарушениях,</w:t>
      </w:r>
    </w:p>
    <w:p>
      <w:pPr>
        <w:spacing w:before="0" w:after="0"/>
        <w:ind w:left="20" w:right="20" w:firstLine="560"/>
        <w:jc w:val="both"/>
        <w:rPr>
          <w:sz w:val="12"/>
          <w:szCs w:val="12"/>
        </w:rPr>
      </w:pPr>
    </w:p>
    <w:p>
      <w:pPr>
        <w:spacing w:before="0" w:after="0"/>
        <w:ind w:left="4260"/>
      </w:pPr>
      <w:r>
        <w:rPr>
          <w:rFonts w:ascii="Times New Roman" w:eastAsia="Times New Roman" w:hAnsi="Times New Roman" w:cs="Times New Roman"/>
        </w:rPr>
        <w:t>УСТАНОВИЛ:</w:t>
      </w:r>
    </w:p>
    <w:p>
      <w:pPr>
        <w:spacing w:before="0" w:after="0"/>
        <w:ind w:left="4260"/>
        <w:rPr>
          <w:sz w:val="12"/>
          <w:szCs w:val="12"/>
        </w:rPr>
      </w:pP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>Казимов Г.Б</w:t>
      </w:r>
      <w:r>
        <w:rPr>
          <w:rFonts w:ascii="Times New Roman" w:eastAsia="Times New Roman" w:hAnsi="Times New Roman" w:cs="Times New Roman"/>
        </w:rPr>
        <w:t xml:space="preserve">., </w:t>
      </w:r>
      <w:r>
        <w:rPr>
          <w:rFonts w:ascii="Times New Roman" w:eastAsia="Times New Roman" w:hAnsi="Times New Roman" w:cs="Times New Roman"/>
        </w:rPr>
        <w:t>08.11</w:t>
      </w:r>
      <w:r>
        <w:rPr>
          <w:rFonts w:ascii="Times New Roman" w:eastAsia="Times New Roman" w:hAnsi="Times New Roman" w:cs="Times New Roman"/>
        </w:rPr>
        <w:t xml:space="preserve">.2023, проживающий по адресу: </w:t>
      </w:r>
      <w:r>
        <w:rPr>
          <w:rStyle w:val="cat-UserDefinedgrp-53rplc-19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не уплатил в срок, предусмотренный ст. 32.2 Кодекса Российской Федерации об административных правонарушениях, а именно по </w:t>
      </w:r>
      <w:r>
        <w:rPr>
          <w:rFonts w:ascii="Times New Roman" w:eastAsia="Times New Roman" w:hAnsi="Times New Roman" w:cs="Times New Roman"/>
        </w:rPr>
        <w:t>07.11</w:t>
      </w:r>
      <w:r>
        <w:rPr>
          <w:rFonts w:ascii="Times New Roman" w:eastAsia="Times New Roman" w:hAnsi="Times New Roman" w:cs="Times New Roman"/>
        </w:rPr>
        <w:t xml:space="preserve">.2023, </w:t>
      </w:r>
      <w:r>
        <w:rPr>
          <w:rFonts w:ascii="Times New Roman" w:eastAsia="Times New Roman" w:hAnsi="Times New Roman" w:cs="Times New Roman"/>
        </w:rPr>
        <w:t>административный штраф в размере</w:t>
      </w:r>
      <w:r>
        <w:rPr>
          <w:rFonts w:ascii="Times New Roman" w:eastAsia="Times New Roman" w:hAnsi="Times New Roman" w:cs="Times New Roman"/>
        </w:rPr>
        <w:t xml:space="preserve"> 5</w:t>
      </w:r>
      <w:r>
        <w:rPr>
          <w:rFonts w:ascii="Times New Roman" w:eastAsia="Times New Roman" w:hAnsi="Times New Roman" w:cs="Times New Roman"/>
        </w:rPr>
        <w:t xml:space="preserve"> 0</w:t>
      </w:r>
      <w:r>
        <w:rPr>
          <w:rFonts w:ascii="Times New Roman" w:eastAsia="Times New Roman" w:hAnsi="Times New Roman" w:cs="Times New Roman"/>
        </w:rPr>
        <w:t xml:space="preserve">00 рублей, назначенный постановлением по делу об административном правонарушении (составлено по фотовидеосъемке) № (УИН) </w:t>
      </w:r>
      <w:r>
        <w:rPr>
          <w:rStyle w:val="cat-UserDefinedgrp-54rplc-23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22.08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за совершение административного правонарушения, предусмотренного ч. 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ст. 12.</w:t>
      </w:r>
      <w:r>
        <w:rPr>
          <w:rFonts w:ascii="Times New Roman" w:eastAsia="Times New Roman" w:hAnsi="Times New Roman" w:cs="Times New Roman"/>
        </w:rPr>
        <w:t>15</w:t>
      </w:r>
      <w:r>
        <w:rPr>
          <w:rFonts w:ascii="Times New Roman" w:eastAsia="Times New Roman" w:hAnsi="Times New Roman" w:cs="Times New Roman"/>
        </w:rPr>
        <w:t xml:space="preserve"> Кодекса Российской Федерации об административных правонарушениях, вступившим в законную силу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08.09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>, направленного ему по почте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 xml:space="preserve">В судебное заседание </w:t>
      </w:r>
      <w:r>
        <w:rPr>
          <w:rFonts w:ascii="Times New Roman" w:eastAsia="Times New Roman" w:hAnsi="Times New Roman" w:cs="Times New Roman"/>
        </w:rPr>
        <w:t>Казимов Г.Б</w:t>
      </w:r>
      <w:r>
        <w:rPr>
          <w:rFonts w:ascii="Times New Roman" w:eastAsia="Times New Roman" w:hAnsi="Times New Roman" w:cs="Times New Roman"/>
        </w:rPr>
        <w:t>., извещенн</w:t>
      </w:r>
      <w:r>
        <w:rPr>
          <w:rFonts w:ascii="Times New Roman" w:eastAsia="Times New Roman" w:hAnsi="Times New Roman" w:cs="Times New Roman"/>
        </w:rPr>
        <w:t>ый</w:t>
      </w:r>
      <w:r>
        <w:rPr>
          <w:rFonts w:ascii="Times New Roman" w:eastAsia="Times New Roman" w:hAnsi="Times New Roman" w:cs="Times New Roman"/>
        </w:rPr>
        <w:t xml:space="preserve"> надлежащим образом о времени и месте рассмотрения административного материала, не явил</w:t>
      </w:r>
      <w:r>
        <w:rPr>
          <w:rFonts w:ascii="Times New Roman" w:eastAsia="Times New Roman" w:hAnsi="Times New Roman" w:cs="Times New Roman"/>
        </w:rPr>
        <w:t>ся</w:t>
      </w:r>
      <w:r>
        <w:rPr>
          <w:rFonts w:ascii="Times New Roman" w:eastAsia="Times New Roman" w:hAnsi="Times New Roman" w:cs="Times New Roman"/>
        </w:rPr>
        <w:t>, ходатайств об отложении дела от не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</w:rPr>
        <w:t xml:space="preserve"> не поступало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 xml:space="preserve">При таких обстоятельствах, в соответствии с требованиями ч. 2 ст. 25.1 КоАП РФ, а также исходя из положений п.6 постановления Пленума ВС РФ от 24.03.2005 года № 5 «О некоторых вопросах, возникающих у судов при применении КоАП РФ» и п. 14 постановления Пленума ВС РФ от 27.12.2007 года № 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>
        <w:rPr>
          <w:rFonts w:ascii="Times New Roman" w:eastAsia="Times New Roman" w:hAnsi="Times New Roman" w:cs="Times New Roman"/>
        </w:rPr>
        <w:t>Казимов аГ.Б</w:t>
      </w:r>
      <w:r>
        <w:rPr>
          <w:rFonts w:ascii="Times New Roman" w:eastAsia="Times New Roman" w:hAnsi="Times New Roman" w:cs="Times New Roman"/>
        </w:rPr>
        <w:t>. в его отсутствие.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исследовав материалы административного дела, считает, что вина </w:t>
      </w:r>
      <w:r>
        <w:rPr>
          <w:rFonts w:ascii="Times New Roman" w:eastAsia="Times New Roman" w:hAnsi="Times New Roman" w:cs="Times New Roman"/>
        </w:rPr>
        <w:t>Казимова Г.Б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совершении правонарушения полностью доказана и подтверждается следующими доказательствами: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 xml:space="preserve">- протоколом об административном правонарушении </w:t>
      </w:r>
      <w:r>
        <w:rPr>
          <w:rStyle w:val="cat-UserDefinedgrp-55rplc-3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19.01.2024</w:t>
      </w:r>
      <w:r>
        <w:rPr>
          <w:rFonts w:ascii="Times New Roman" w:eastAsia="Times New Roman" w:hAnsi="Times New Roman" w:cs="Times New Roman"/>
        </w:rPr>
        <w:t xml:space="preserve">, согласно которому </w:t>
      </w:r>
      <w:r>
        <w:rPr>
          <w:rFonts w:ascii="Times New Roman" w:eastAsia="Times New Roman" w:hAnsi="Times New Roman" w:cs="Times New Roman"/>
        </w:rPr>
        <w:t>Казимов Г.Б</w:t>
      </w:r>
      <w:r>
        <w:rPr>
          <w:rFonts w:ascii="Times New Roman" w:eastAsia="Times New Roman" w:hAnsi="Times New Roman" w:cs="Times New Roman"/>
        </w:rPr>
        <w:t xml:space="preserve">. в установленный срок не уплатил штраф, с его подписью о том, что с данным протоколом ознакомлен, </w:t>
      </w:r>
      <w:r>
        <w:rPr>
          <w:rFonts w:ascii="Times New Roman" w:eastAsia="Times New Roman" w:hAnsi="Times New Roman" w:cs="Times New Roman"/>
        </w:rPr>
        <w:t xml:space="preserve">согласен, </w:t>
      </w:r>
      <w:r>
        <w:rPr>
          <w:rFonts w:ascii="Times New Roman" w:eastAsia="Times New Roman" w:hAnsi="Times New Roman" w:cs="Times New Roman"/>
        </w:rPr>
        <w:t>права разъяснены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копию протокола получил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580"/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карточкой правонарушения;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копией постановления по делу об административном правонарушении № </w:t>
      </w:r>
      <w:r>
        <w:rPr>
          <w:rStyle w:val="cat-UserDefinedgrp-54rplc-3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22.08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, из которого следует, что </w:t>
      </w:r>
      <w:r>
        <w:rPr>
          <w:rFonts w:ascii="Times New Roman" w:eastAsia="Times New Roman" w:hAnsi="Times New Roman" w:cs="Times New Roman"/>
        </w:rPr>
        <w:t>Казимов Г.Б</w:t>
      </w:r>
      <w:r>
        <w:rPr>
          <w:rFonts w:ascii="Times New Roman" w:eastAsia="Times New Roman" w:hAnsi="Times New Roman" w:cs="Times New Roman"/>
        </w:rPr>
        <w:t xml:space="preserve">. был подвергнут административному наказанию за совершение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</w:rPr>
        <w:t xml:space="preserve">ч. 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ст. 12.</w:t>
      </w:r>
      <w:r>
        <w:rPr>
          <w:rFonts w:ascii="Times New Roman" w:eastAsia="Times New Roman" w:hAnsi="Times New Roman" w:cs="Times New Roman"/>
        </w:rPr>
        <w:t>15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КоАП РФ в виде административного штрафа в размере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 xml:space="preserve"> 0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рублей, постановление вступило в законную </w:t>
      </w:r>
      <w:r>
        <w:rPr>
          <w:rFonts w:ascii="Times New Roman" w:eastAsia="Times New Roman" w:hAnsi="Times New Roman" w:cs="Times New Roman"/>
        </w:rPr>
        <w:t xml:space="preserve">силу </w:t>
      </w:r>
      <w:r>
        <w:rPr>
          <w:rFonts w:ascii="Times New Roman" w:eastAsia="Times New Roman" w:hAnsi="Times New Roman" w:cs="Times New Roman"/>
        </w:rPr>
        <w:t>08.09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2023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</w:rPr>
        <w:t xml:space="preserve"> отчетом об отслеживании отправления с почтовым идентификатором;</w:t>
      </w:r>
    </w:p>
    <w:p>
      <w:pPr>
        <w:spacing w:before="0" w:after="0"/>
        <w:ind w:firstLine="580"/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карточкой </w:t>
      </w:r>
      <w:r>
        <w:rPr>
          <w:rFonts w:ascii="Times New Roman" w:eastAsia="Times New Roman" w:hAnsi="Times New Roman" w:cs="Times New Roman"/>
        </w:rPr>
        <w:t>операции с ВУ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</w:rPr>
        <w:t>информацией ГИС ГМП об отсутствии сведений об оплате штрафа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580"/>
      </w:pPr>
      <w:r>
        <w:rPr>
          <w:rFonts w:ascii="Times New Roman" w:eastAsia="Times New Roman" w:hAnsi="Times New Roman" w:cs="Times New Roman"/>
        </w:rPr>
        <w:t>- сведениями административной практики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580"/>
      </w:pPr>
      <w:r>
        <w:rPr>
          <w:rFonts w:ascii="Times New Roman" w:eastAsia="Times New Roman" w:hAnsi="Times New Roman" w:cs="Times New Roman"/>
        </w:rPr>
        <w:t>- карточкой учета транспортного средства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 xml:space="preserve">Таким образом, с учетом требований ст. 32.2 КоАП РФ, последним днем оплаты штрафа </w:t>
      </w:r>
      <w:r>
        <w:rPr>
          <w:rFonts w:ascii="Times New Roman" w:eastAsia="Times New Roman" w:hAnsi="Times New Roman" w:cs="Times New Roman"/>
        </w:rPr>
        <w:t>Казимовым Г.Б</w:t>
      </w:r>
      <w:r>
        <w:rPr>
          <w:rFonts w:ascii="Times New Roman" w:eastAsia="Times New Roman" w:hAnsi="Times New Roman" w:cs="Times New Roman"/>
        </w:rPr>
        <w:t xml:space="preserve">. являлось </w:t>
      </w:r>
      <w:r>
        <w:rPr>
          <w:rFonts w:ascii="Times New Roman" w:eastAsia="Times New Roman" w:hAnsi="Times New Roman" w:cs="Times New Roman"/>
        </w:rPr>
        <w:t>07.11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 xml:space="preserve">Действия </w:t>
      </w:r>
      <w:r>
        <w:rPr>
          <w:rFonts w:ascii="Times New Roman" w:eastAsia="Times New Roman" w:hAnsi="Times New Roman" w:cs="Times New Roman"/>
        </w:rPr>
        <w:t>Казимова Г.Б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 xml:space="preserve">мировой </w:t>
      </w:r>
      <w:r>
        <w:rPr>
          <w:rFonts w:ascii="Times New Roman" w:eastAsia="Times New Roman" w:hAnsi="Times New Roman" w:cs="Times New Roman"/>
        </w:rPr>
        <w:t>судья квалифицирует по ч. 1 ст.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 xml:space="preserve">При назначении наказания мировой судья учитывает характер совершенного административного правонарушения, личность </w:t>
      </w:r>
      <w:r>
        <w:rPr>
          <w:rFonts w:ascii="Times New Roman" w:eastAsia="Times New Roman" w:hAnsi="Times New Roman" w:cs="Times New Roman"/>
        </w:rPr>
        <w:t>Казимова Г.Б</w:t>
      </w:r>
      <w:r>
        <w:rPr>
          <w:rFonts w:ascii="Times New Roman" w:eastAsia="Times New Roman" w:hAnsi="Times New Roman" w:cs="Times New Roman"/>
        </w:rPr>
        <w:t>., его имущественное положение.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>Обстоятельств, смягчающих и отягчающих административную ответственность в соответствии со ст. ст. 4.2, 4.3 Кодекса Российской Федерации об административных правонарушениях, судья не усматривает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>На основании изложенного и руководствуясь ст.ст. 23.1, 29.9, 29.10, 32.2 Кодекса Российской Федерации об административных правонарушениях, мировой судья</w:t>
      </w:r>
    </w:p>
    <w:p>
      <w:pPr>
        <w:spacing w:before="0" w:after="0"/>
        <w:ind w:left="20" w:right="20" w:firstLine="560"/>
        <w:jc w:val="both"/>
        <w:rPr>
          <w:sz w:val="12"/>
          <w:szCs w:val="12"/>
        </w:rPr>
      </w:pPr>
    </w:p>
    <w:p>
      <w:pPr>
        <w:spacing w:before="0" w:after="0"/>
        <w:ind w:left="4160"/>
      </w:pPr>
      <w:r>
        <w:rPr>
          <w:rFonts w:ascii="Times New Roman" w:eastAsia="Times New Roman" w:hAnsi="Times New Roman" w:cs="Times New Roman"/>
        </w:rPr>
        <w:t>ПОСТАНОВИЛ:</w:t>
      </w:r>
    </w:p>
    <w:p>
      <w:pPr>
        <w:spacing w:before="0" w:after="0"/>
        <w:ind w:left="4160"/>
        <w:rPr>
          <w:sz w:val="12"/>
          <w:szCs w:val="12"/>
        </w:rPr>
      </w:pP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>Казимова Гиджрана Бахрам оглы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признать виновным в совершении административного правонарушения, предусмотренного ч. 1 ст. 20.25 Кодекса Российской Федерации об административных правонарушениях, и назначить ему административное наказание в виде административного штрафа в двукратном размере суммы неуплаченного штрафа, что в денежном выражении составляет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 xml:space="preserve"> 000</w:t>
      </w:r>
      <w:r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</w:rPr>
        <w:t>десять</w:t>
      </w:r>
      <w:r>
        <w:rPr>
          <w:rFonts w:ascii="Times New Roman" w:eastAsia="Times New Roman" w:hAnsi="Times New Roman" w:cs="Times New Roman"/>
        </w:rPr>
        <w:t xml:space="preserve"> тысяч</w:t>
      </w:r>
      <w:r>
        <w:rPr>
          <w:rFonts w:ascii="Times New Roman" w:eastAsia="Times New Roman" w:hAnsi="Times New Roman" w:cs="Times New Roman"/>
        </w:rPr>
        <w:t>) рублей.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Штраф подлежит уплате на счет: 03100643000000018700, Получатель платежа: УФК по ХМАО-Югре (</w:t>
      </w:r>
      <w:r>
        <w:rPr>
          <w:rFonts w:ascii="Times New Roman" w:eastAsia="Times New Roman" w:hAnsi="Times New Roman" w:cs="Times New Roman"/>
        </w:rPr>
        <w:t>Департамент административного обеспечения ХМАО-Югры, л/с 04872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</w:rPr>
        <w:t>08080</w:t>
      </w:r>
      <w:r>
        <w:rPr>
          <w:rFonts w:ascii="Times New Roman" w:eastAsia="Times New Roman" w:hAnsi="Times New Roman" w:cs="Times New Roman"/>
        </w:rPr>
        <w:t xml:space="preserve">), ИНН: 8601056281, КПП: 860101001, наименование банка: РКЦ ХАНТЫ-МАНСИЙСК//УФК по ХМАО-Югре г. Ханты-Мансийск//УФК по ХМАО-Югре, БИК: 007162163, Кор.сч. 40102810245370000007, КБК </w:t>
      </w:r>
      <w:r>
        <w:rPr>
          <w:rFonts w:ascii="Times New Roman" w:eastAsia="Times New Roman" w:hAnsi="Times New Roman" w:cs="Times New Roman"/>
        </w:rPr>
        <w:t>720</w:t>
      </w:r>
      <w:r>
        <w:rPr>
          <w:rFonts w:ascii="Times New Roman" w:eastAsia="Times New Roman" w:hAnsi="Times New Roman" w:cs="Times New Roman"/>
        </w:rPr>
        <w:t xml:space="preserve">11601203019000140, ОКТМО: 71874000, УИН </w:t>
      </w:r>
      <w:r>
        <w:rPr>
          <w:rFonts w:ascii="Times New Roman" w:eastAsia="Times New Roman" w:hAnsi="Times New Roman" w:cs="Times New Roman"/>
        </w:rPr>
        <w:t>0412365400395001492420152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статьей 31.5 Кодекса Российской Федерации об административных правонарушениях.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Разъяснить, что за неуплату административного штрафа в установленный срок предусмотрена административная ответственность в соответствии со ст. 20.25 Кодекса Российской Федерации об административных правонарушениях.</w:t>
      </w:r>
    </w:p>
    <w:p>
      <w:pPr>
        <w:spacing w:before="0" w:after="0"/>
        <w:ind w:right="20" w:firstLine="560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Нефтеюганский районный суд ХМАО-Югры в течение десяти суток со дня получения копии постановления через мирового судью, вынесшего постановление. В этот же срок постановление может быть опротестовано прокурором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right="20" w:firstLine="560"/>
        <w:jc w:val="both"/>
      </w:pPr>
    </w:p>
    <w:p>
      <w:pPr>
        <w:spacing w:before="0" w:after="0"/>
        <w:ind w:left="1985" w:firstLine="142"/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            </w:t>
      </w: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 xml:space="preserve">Р.В. </w:t>
      </w:r>
      <w:r>
        <w:rPr>
          <w:rFonts w:ascii="Times New Roman" w:eastAsia="Times New Roman" w:hAnsi="Times New Roman" w:cs="Times New Roman"/>
        </w:rPr>
        <w:t>Агзямова</w:t>
      </w:r>
    </w:p>
    <w:p>
      <w:pPr>
        <w:spacing w:before="0" w:after="0"/>
        <w:ind w:left="1276" w:firstLine="142"/>
      </w:pPr>
    </w:p>
    <w:p>
      <w:pPr>
        <w:spacing w:before="0" w:after="0"/>
        <w:ind w:left="1276" w:firstLine="142"/>
      </w:pPr>
    </w:p>
    <w:p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tabs>
          <w:tab w:val="left" w:pos="6450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10406" w:type="dxa"/>
        <w:tblInd w:w="255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804"/>
        <w:gridCol w:w="5602"/>
      </w:tblGrid>
      <w:tr>
        <w:tblPrEx>
          <w:tblW w:w="10406" w:type="dxa"/>
          <w:tblInd w:w="255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7"/>
        </w:trPr>
        <w:tc>
          <w:tcPr>
            <w:tcW w:w="4786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hyperlink r:id="rId4" w:history="1"/>
          </w:p>
        </w:tc>
        <w:tc>
          <w:tcPr>
            <w:tcW w:w="562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</w:p>
        </w:tc>
      </w:tr>
    </w:tbl>
    <w:p>
      <w:pPr>
        <w:spacing w:before="0" w:after="0"/>
        <w:ind w:left="284" w:firstLine="424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spacing w:before="0" w:after="0"/>
        <w:ind w:right="283"/>
        <w:jc w:val="both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ExternalSystemDefinedgrp-51rplc-9">
    <w:name w:val="cat-ExternalSystemDefined grp-51 rplc-9"/>
    <w:basedOn w:val="DefaultParagraphFont"/>
  </w:style>
  <w:style w:type="character" w:customStyle="1" w:styleId="cat-PassportDatagrp-36rplc-10">
    <w:name w:val="cat-PassportData grp-36 rplc-10"/>
    <w:basedOn w:val="DefaultParagraphFont"/>
  </w:style>
  <w:style w:type="character" w:customStyle="1" w:styleId="cat-UserDefinedgrp-52rplc-11">
    <w:name w:val="cat-UserDefined grp-52 rplc-11"/>
    <w:basedOn w:val="DefaultParagraphFont"/>
  </w:style>
  <w:style w:type="character" w:customStyle="1" w:styleId="cat-UserDefinedgrp-53rplc-12">
    <w:name w:val="cat-UserDefined grp-53 rplc-12"/>
    <w:basedOn w:val="DefaultParagraphFont"/>
  </w:style>
  <w:style w:type="character" w:customStyle="1" w:styleId="cat-ExternalSystemDefinedgrp-50rplc-14">
    <w:name w:val="cat-ExternalSystemDefined grp-50 rplc-14"/>
    <w:basedOn w:val="DefaultParagraphFont"/>
  </w:style>
  <w:style w:type="character" w:customStyle="1" w:styleId="cat-ExternalSystemDefinedgrp-49rplc-16">
    <w:name w:val="cat-ExternalSystemDefined grp-49 rplc-16"/>
    <w:basedOn w:val="DefaultParagraphFont"/>
  </w:style>
  <w:style w:type="character" w:customStyle="1" w:styleId="cat-UserDefinedgrp-53rplc-19">
    <w:name w:val="cat-UserDefined grp-53 rplc-19"/>
    <w:basedOn w:val="DefaultParagraphFont"/>
  </w:style>
  <w:style w:type="character" w:customStyle="1" w:styleId="cat-UserDefinedgrp-54rplc-23">
    <w:name w:val="cat-UserDefined grp-54 rplc-23"/>
    <w:basedOn w:val="DefaultParagraphFont"/>
  </w:style>
  <w:style w:type="character" w:customStyle="1" w:styleId="cat-UserDefinedgrp-55rplc-31">
    <w:name w:val="cat-UserDefined grp-55 rplc-31"/>
    <w:basedOn w:val="DefaultParagraphFont"/>
  </w:style>
  <w:style w:type="character" w:customStyle="1" w:styleId="cat-UserDefinedgrp-54rplc-35">
    <w:name w:val="cat-UserDefined grp-54 rplc-35"/>
    <w:basedOn w:val="DefaultParagraphFont"/>
  </w:style>
  <w:style w:type="character" w:customStyle="1" w:styleId="cat-UserDefinedgrp-56rplc-52">
    <w:name w:val="cat-UserDefined grp-56 rplc-52"/>
    <w:basedOn w:val="DefaultParagraphFont"/>
  </w:style>
  <w:style w:type="character" w:customStyle="1" w:styleId="cat-UserDefinedgrp-57rplc-55">
    <w:name w:val="cat-UserDefined grp-57 rplc-5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mirsud86.ru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